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5038C2" w:rsidRPr="00F25E45" w:rsidTr="00FB7969">
        <w:trPr>
          <w:trHeight w:val="663"/>
        </w:trPr>
        <w:tc>
          <w:tcPr>
            <w:tcW w:w="2093" w:type="dxa"/>
            <w:tcBorders>
              <w:top w:val="single" w:sz="8" w:space="0" w:color="F79646"/>
              <w:right w:val="nil"/>
            </w:tcBorders>
            <w:shd w:val="clear" w:color="auto" w:fill="F79646"/>
          </w:tcPr>
          <w:p w:rsidR="005038C2" w:rsidRPr="00F25E45" w:rsidRDefault="005038C2" w:rsidP="00FB7969">
            <w:pPr>
              <w:spacing w:before="120"/>
              <w:rPr>
                <w:rFonts w:ascii="Arial" w:hAnsi="Arial" w:cs="Arial"/>
                <w:b/>
                <w:bCs/>
                <w:color w:val="FFFFFF"/>
              </w:rPr>
            </w:pPr>
            <w:r w:rsidRPr="00F25E45">
              <w:rPr>
                <w:rFonts w:ascii="Arial" w:hAnsi="Arial" w:cs="Arial"/>
                <w:b/>
                <w:bCs/>
                <w:color w:val="FFFFFF"/>
              </w:rPr>
              <w:t>MISURA</w:t>
            </w:r>
          </w:p>
        </w:tc>
        <w:tc>
          <w:tcPr>
            <w:tcW w:w="7654" w:type="dxa"/>
            <w:tcBorders>
              <w:top w:val="single" w:sz="8" w:space="0" w:color="F79646"/>
              <w:left w:val="nil"/>
              <w:right w:val="single" w:sz="8" w:space="0" w:color="F79646"/>
            </w:tcBorders>
            <w:shd w:val="clear" w:color="auto" w:fill="F79646"/>
            <w:vAlign w:val="center"/>
          </w:tcPr>
          <w:p w:rsidR="005038C2" w:rsidRPr="00331EA2" w:rsidRDefault="005038C2" w:rsidP="00FB7969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31EA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CONTENIMENTO DELL’EMERGENZA ABITATIVA E MANTENIMENTO DELL’ALLOGGIO IN LOCAZIONE </w:t>
            </w:r>
          </w:p>
        </w:tc>
      </w:tr>
      <w:tr w:rsidR="005038C2" w:rsidRPr="00F25E45" w:rsidTr="00FB7969">
        <w:trPr>
          <w:trHeight w:val="1903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5038C2" w:rsidRPr="00F25E45" w:rsidRDefault="005038C2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t>OGGETTO (beneficiari e tipo di sostegno)</w:t>
            </w: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center"/>
          </w:tcPr>
          <w:p w:rsidR="005038C2" w:rsidRPr="009617B0" w:rsidRDefault="005038C2" w:rsidP="00FB7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3069590</wp:posOffset>
                  </wp:positionH>
                  <wp:positionV relativeFrom="paragraph">
                    <wp:posOffset>52070</wp:posOffset>
                  </wp:positionV>
                  <wp:extent cx="1611630" cy="1000760"/>
                  <wp:effectExtent l="0" t="0" r="7620" b="8890"/>
                  <wp:wrapThrough wrapText="bothSides">
                    <wp:wrapPolygon edited="0">
                      <wp:start x="0" y="0"/>
                      <wp:lineTo x="0" y="21381"/>
                      <wp:lineTo x="21447" y="21381"/>
                      <wp:lineTo x="21447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17B0">
              <w:rPr>
                <w:rFonts w:ascii="Arial" w:hAnsi="Arial" w:cs="Arial"/>
              </w:rPr>
              <w:t>La Regione Lombardia intende promuovere iniziative che coinvolgono i Piani di Zona, i Comuni, le istituzioni e i soggetti territoriali diversi in chiave di integrazione delle politiche di welfare, a sostegno delle famiglie per il mantenimento dell’abitazione in locazione o per la ricerca di nuove soluzioni abitative temporanee, volte al contenimento dell’emergenza abitativa.</w:t>
            </w:r>
          </w:p>
          <w:p w:rsidR="005038C2" w:rsidRPr="009617B0" w:rsidRDefault="005038C2" w:rsidP="00FB796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7B0">
              <w:rPr>
                <w:rFonts w:ascii="Arial" w:hAnsi="Arial" w:cs="Arial"/>
                <w:color w:val="auto"/>
                <w:sz w:val="20"/>
                <w:szCs w:val="20"/>
              </w:rPr>
              <w:t>Gli obiettivi specifici che Regione Lombardia si propone di realizzare attraverso le misure di sostegno promosse sono i seguenti:</w:t>
            </w:r>
          </w:p>
          <w:p w:rsidR="005038C2" w:rsidRPr="009617B0" w:rsidRDefault="005038C2" w:rsidP="005038C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9617B0">
              <w:rPr>
                <w:rFonts w:ascii="Arial" w:hAnsi="Arial" w:cs="Arial"/>
                <w:color w:val="auto"/>
                <w:sz w:val="20"/>
                <w:szCs w:val="20"/>
              </w:rPr>
              <w:t>dare</w:t>
            </w:r>
            <w:proofErr w:type="gramEnd"/>
            <w:r w:rsidRPr="009617B0">
              <w:rPr>
                <w:rFonts w:ascii="Arial" w:hAnsi="Arial" w:cs="Arial"/>
                <w:color w:val="auto"/>
                <w:sz w:val="20"/>
                <w:szCs w:val="20"/>
              </w:rPr>
              <w:t xml:space="preserve"> risposta al fenomeno dell’emergenza abitativa;</w:t>
            </w:r>
          </w:p>
          <w:p w:rsidR="005038C2" w:rsidRPr="009617B0" w:rsidRDefault="005038C2" w:rsidP="005038C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9617B0">
              <w:rPr>
                <w:rFonts w:ascii="Arial" w:hAnsi="Arial" w:cs="Arial"/>
                <w:color w:val="auto"/>
                <w:sz w:val="20"/>
                <w:szCs w:val="20"/>
              </w:rPr>
              <w:t>sostenere</w:t>
            </w:r>
            <w:proofErr w:type="gramEnd"/>
            <w:r w:rsidRPr="009617B0">
              <w:rPr>
                <w:rFonts w:ascii="Arial" w:hAnsi="Arial" w:cs="Arial"/>
                <w:color w:val="auto"/>
                <w:sz w:val="20"/>
                <w:szCs w:val="20"/>
              </w:rPr>
              <w:t xml:space="preserve"> iniziative finalizzate al mantenimento dell’abitazione in locazione (con esclusione dei Servizi Abitativi Pubblici).</w:t>
            </w:r>
          </w:p>
          <w:p w:rsidR="005038C2" w:rsidRPr="00A34C5A" w:rsidRDefault="005038C2" w:rsidP="00FB79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038C2" w:rsidRPr="00F25E45" w:rsidTr="00FB7969">
        <w:trPr>
          <w:trHeight w:val="541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5038C2" w:rsidRPr="00F25E45" w:rsidRDefault="005038C2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FONTE (NORMATIVA</w:t>
            </w:r>
            <w:r w:rsidRPr="00F25E4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654" w:type="dxa"/>
            <w:tcBorders>
              <w:left w:val="nil"/>
              <w:right w:val="single" w:sz="8" w:space="0" w:color="F79646"/>
            </w:tcBorders>
            <w:vAlign w:val="center"/>
          </w:tcPr>
          <w:p w:rsidR="005038C2" w:rsidRPr="002A3035" w:rsidRDefault="005038C2" w:rsidP="00FB796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La misura prevede risorse annuali di Regione Lombardia.</w:t>
            </w:r>
          </w:p>
        </w:tc>
      </w:tr>
      <w:tr w:rsidR="005038C2" w:rsidRPr="00F25E45" w:rsidTr="00FB7969">
        <w:trPr>
          <w:trHeight w:val="941"/>
        </w:trPr>
        <w:tc>
          <w:tcPr>
            <w:tcW w:w="2093" w:type="dxa"/>
            <w:tcBorders>
              <w:top w:val="single" w:sz="4" w:space="0" w:color="F79646"/>
              <w:right w:val="nil"/>
            </w:tcBorders>
            <w:shd w:val="clear" w:color="auto" w:fill="auto"/>
          </w:tcPr>
          <w:p w:rsidR="005038C2" w:rsidRPr="00F25E45" w:rsidRDefault="005038C2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REQUISITI E CRITERI DI ACCESSO</w:t>
            </w:r>
          </w:p>
        </w:tc>
        <w:tc>
          <w:tcPr>
            <w:tcW w:w="7654" w:type="dxa"/>
            <w:tcBorders>
              <w:top w:val="single" w:sz="4" w:space="0" w:color="F79646"/>
              <w:left w:val="nil"/>
              <w:right w:val="single" w:sz="8" w:space="0" w:color="F79646"/>
            </w:tcBorders>
            <w:vAlign w:val="center"/>
          </w:tcPr>
          <w:p w:rsidR="005038C2" w:rsidRPr="00F95DCA" w:rsidRDefault="005038C2" w:rsidP="00FB796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Ogni anno la normativa regionale stabilisce requisiti per l’accesso alla Misura da parte dei cittadini. </w:t>
            </w:r>
          </w:p>
          <w:p w:rsidR="005038C2" w:rsidRPr="006362B7" w:rsidRDefault="005038C2" w:rsidP="00FB7969">
            <w:pPr>
              <w:rPr>
                <w:rFonts w:ascii="Arial" w:hAnsi="Arial" w:cs="Arial"/>
                <w:bCs/>
              </w:rPr>
            </w:pPr>
          </w:p>
        </w:tc>
      </w:tr>
      <w:tr w:rsidR="005038C2" w:rsidRPr="00F25E45" w:rsidTr="00FB7969">
        <w:trPr>
          <w:trHeight w:val="562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5038C2" w:rsidRPr="00F25E45" w:rsidRDefault="005038C2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t xml:space="preserve">TIPO ED ENTITA’ DEL BENEFICIO </w:t>
            </w:r>
          </w:p>
          <w:p w:rsidR="005038C2" w:rsidRPr="00F25E45" w:rsidRDefault="005038C2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center"/>
          </w:tcPr>
          <w:p w:rsidR="005038C2" w:rsidRPr="0031768F" w:rsidRDefault="005038C2" w:rsidP="00FB7969">
            <w:pPr>
              <w:jc w:val="both"/>
              <w:rPr>
                <w:rFonts w:ascii="Arial" w:hAnsi="Arial" w:cs="Arial"/>
                <w:bCs/>
              </w:rPr>
            </w:pPr>
            <w:r w:rsidRPr="0031768F">
              <w:rPr>
                <w:rFonts w:ascii="Arial" w:hAnsi="Arial" w:cs="Arial"/>
                <w:bCs/>
              </w:rPr>
              <w:t xml:space="preserve">Contributi </w:t>
            </w:r>
            <w:r>
              <w:rPr>
                <w:rFonts w:ascii="Arial" w:hAnsi="Arial" w:cs="Arial"/>
                <w:bCs/>
              </w:rPr>
              <w:t>di diversa entità in base alla tipologia di Misure messe a disposizione dalle risorse regionali.</w:t>
            </w:r>
          </w:p>
        </w:tc>
      </w:tr>
      <w:tr w:rsidR="005038C2" w:rsidRPr="00F25E45" w:rsidTr="00FB7969">
        <w:trPr>
          <w:trHeight w:val="1045"/>
        </w:trPr>
        <w:tc>
          <w:tcPr>
            <w:tcW w:w="2093" w:type="dxa"/>
            <w:tcBorders>
              <w:top w:val="single" w:sz="8" w:space="0" w:color="F79646"/>
              <w:bottom w:val="single" w:sz="4" w:space="0" w:color="F79646"/>
              <w:right w:val="nil"/>
            </w:tcBorders>
            <w:shd w:val="clear" w:color="auto" w:fill="auto"/>
          </w:tcPr>
          <w:p w:rsidR="005038C2" w:rsidRPr="00F25E45" w:rsidRDefault="005038C2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FONTI DI COPERTURA DEL BENEFICIO O SERVIZIO</w:t>
            </w: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4" w:space="0" w:color="F79646"/>
              <w:right w:val="single" w:sz="8" w:space="0" w:color="F79646"/>
            </w:tcBorders>
            <w:vAlign w:val="center"/>
          </w:tcPr>
          <w:p w:rsidR="005038C2" w:rsidRPr="00274F7B" w:rsidRDefault="005038C2" w:rsidP="00FB79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DGR annuali di Regione Lombardia</w:t>
            </w:r>
          </w:p>
        </w:tc>
      </w:tr>
      <w:tr w:rsidR="005038C2" w:rsidRPr="00F25E45" w:rsidTr="00FB7969">
        <w:trPr>
          <w:trHeight w:val="995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5038C2" w:rsidRPr="00F25E45" w:rsidRDefault="005038C2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t>PROCEDURE E TEMPI</w:t>
            </w: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center"/>
          </w:tcPr>
          <w:p w:rsidR="005038C2" w:rsidRPr="00D24886" w:rsidRDefault="005038C2" w:rsidP="00FB7969">
            <w:pPr>
              <w:jc w:val="both"/>
              <w:rPr>
                <w:rFonts w:ascii="Arial" w:hAnsi="Arial" w:cs="Arial"/>
                <w:bCs/>
              </w:rPr>
            </w:pPr>
            <w:r w:rsidRPr="00D24886">
              <w:rPr>
                <w:rFonts w:ascii="Arial" w:hAnsi="Arial" w:cs="Arial"/>
                <w:bCs/>
              </w:rPr>
              <w:t>L’Ambito, tramite l’Azienda Territoriale Servizi alla Persona, emette durante l’anno gli Avvisi per le Misure de</w:t>
            </w:r>
            <w:r>
              <w:rPr>
                <w:rFonts w:ascii="Arial" w:hAnsi="Arial" w:cs="Arial"/>
                <w:bCs/>
              </w:rPr>
              <w:t xml:space="preserve">liberate </w:t>
            </w:r>
            <w:r w:rsidRPr="00D24886">
              <w:rPr>
                <w:rFonts w:ascii="Arial" w:hAnsi="Arial" w:cs="Arial"/>
                <w:bCs/>
              </w:rPr>
              <w:t>dall’Assemblea dei Sindaci.</w:t>
            </w:r>
          </w:p>
        </w:tc>
      </w:tr>
      <w:tr w:rsidR="005038C2" w:rsidRPr="00F25E45" w:rsidTr="00FB7969">
        <w:trPr>
          <w:trHeight w:val="1037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5038C2" w:rsidRPr="00F25E45" w:rsidRDefault="005038C2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CONTATTI</w:t>
            </w:r>
          </w:p>
        </w:tc>
        <w:tc>
          <w:tcPr>
            <w:tcW w:w="7654" w:type="dxa"/>
            <w:tcBorders>
              <w:left w:val="nil"/>
              <w:right w:val="single" w:sz="8" w:space="0" w:color="F79646"/>
            </w:tcBorders>
            <w:vAlign w:val="center"/>
          </w:tcPr>
          <w:p w:rsidR="005038C2" w:rsidRPr="00216459" w:rsidRDefault="005038C2" w:rsidP="00FB7969">
            <w:pPr>
              <w:rPr>
                <w:rFonts w:ascii="Arial" w:hAnsi="Arial" w:cs="Arial"/>
                <w:bCs/>
              </w:rPr>
            </w:pPr>
            <w:r w:rsidRPr="00216459">
              <w:rPr>
                <w:rFonts w:ascii="Arial" w:hAnsi="Arial" w:cs="Arial"/>
                <w:bCs/>
              </w:rPr>
              <w:t>Segreteria Azienda Territoriale Servizi alla Persona</w:t>
            </w:r>
          </w:p>
          <w:p w:rsidR="005038C2" w:rsidRPr="00216459" w:rsidRDefault="005038C2" w:rsidP="00FB7969">
            <w:pPr>
              <w:rPr>
                <w:rFonts w:ascii="Arial" w:hAnsi="Arial" w:cs="Arial"/>
                <w:bCs/>
              </w:rPr>
            </w:pPr>
            <w:r w:rsidRPr="00216459">
              <w:rPr>
                <w:rFonts w:ascii="Arial" w:hAnsi="Arial" w:cs="Arial"/>
                <w:bCs/>
              </w:rPr>
              <w:t>Tel. 030 964388</w:t>
            </w:r>
          </w:p>
          <w:p w:rsidR="005038C2" w:rsidRPr="00220BE5" w:rsidRDefault="005038C2" w:rsidP="00FB7969">
            <w:pPr>
              <w:rPr>
                <w:rFonts w:ascii="Arial" w:hAnsi="Arial" w:cs="Arial"/>
                <w:bCs/>
              </w:rPr>
            </w:pPr>
            <w:r w:rsidRPr="00216459">
              <w:rPr>
                <w:rFonts w:ascii="Arial" w:hAnsi="Arial" w:cs="Arial"/>
                <w:bCs/>
              </w:rPr>
              <w:t>segreteria@ambito9.it</w:t>
            </w:r>
          </w:p>
        </w:tc>
      </w:tr>
      <w:tr w:rsidR="005038C2" w:rsidRPr="00F25E45" w:rsidTr="00FB7969">
        <w:trPr>
          <w:trHeight w:val="733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5038C2" w:rsidRPr="00F25E45" w:rsidRDefault="005038C2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t xml:space="preserve">LINK (normativa, modulistica, </w:t>
            </w:r>
            <w:proofErr w:type="spellStart"/>
            <w:r w:rsidRPr="00F25E45">
              <w:rPr>
                <w:rFonts w:ascii="Arial" w:hAnsi="Arial" w:cs="Arial"/>
                <w:b/>
                <w:bCs/>
              </w:rPr>
              <w:t>ecc</w:t>
            </w:r>
            <w:proofErr w:type="spellEnd"/>
            <w:r w:rsidRPr="00F25E45">
              <w:rPr>
                <w:rFonts w:ascii="Arial" w:hAnsi="Arial" w:cs="Arial"/>
                <w:b/>
                <w:bCs/>
              </w:rPr>
              <w:t>)</w:t>
            </w:r>
          </w:p>
          <w:p w:rsidR="005038C2" w:rsidRPr="00F25E45" w:rsidRDefault="005038C2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center"/>
          </w:tcPr>
          <w:p w:rsidR="005038C2" w:rsidRPr="00DD53C7" w:rsidRDefault="005038C2" w:rsidP="00FB7969">
            <w:pPr>
              <w:rPr>
                <w:rFonts w:ascii="Arial" w:hAnsi="Arial" w:cs="Arial"/>
                <w:bCs/>
              </w:rPr>
            </w:pPr>
            <w:hyperlink r:id="rId6" w:history="1">
              <w:r w:rsidRPr="00314043">
                <w:rPr>
                  <w:rStyle w:val="Collegamentoipertestuale"/>
                  <w:rFonts w:ascii="Arial" w:hAnsi="Arial" w:cs="Arial"/>
                  <w:bCs/>
                </w:rPr>
                <w:t>www.ambito9ghedi.it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98377A" w:rsidRDefault="0098377A">
      <w:bookmarkStart w:id="0" w:name="_GoBack"/>
      <w:bookmarkEnd w:id="0"/>
    </w:p>
    <w:sectPr w:rsidR="00983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31B3"/>
    <w:multiLevelType w:val="hybridMultilevel"/>
    <w:tmpl w:val="D9226C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C2"/>
    <w:rsid w:val="005038C2"/>
    <w:rsid w:val="009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5D4AD0-F59A-4845-8D9D-4DEAAE90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38C2"/>
    <w:rPr>
      <w:color w:val="0000FF"/>
      <w:u w:val="single"/>
    </w:rPr>
  </w:style>
  <w:style w:type="paragraph" w:customStyle="1" w:styleId="Default">
    <w:name w:val="Default"/>
    <w:rsid w:val="005038C2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ito9ghed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Grazioli</dc:creator>
  <cp:keywords/>
  <dc:description/>
  <cp:lastModifiedBy>Giulia Grazioli</cp:lastModifiedBy>
  <cp:revision>1</cp:revision>
  <dcterms:created xsi:type="dcterms:W3CDTF">2020-11-23T08:13:00Z</dcterms:created>
  <dcterms:modified xsi:type="dcterms:W3CDTF">2020-11-23T08:14:00Z</dcterms:modified>
</cp:coreProperties>
</file>